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ANEXO IV </w:t>
      </w:r>
    </w:p>
    <w:p w:rsidR="00000000" w:rsidDel="00000000" w:rsidP="00000000" w:rsidRDefault="00000000" w:rsidRPr="00000000" w14:paraId="00000002">
      <w:pPr>
        <w:spacing w:after="120" w:lineRule="auto"/>
        <w:ind w:left="10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TERMO DE EXECUÇÃO CULTURAL</w:t>
      </w:r>
    </w:p>
    <w:p w:rsidR="00000000" w:rsidDel="00000000" w:rsidP="00000000" w:rsidRDefault="00000000" w:rsidRPr="00000000" w14:paraId="00000003">
      <w:pPr>
        <w:spacing w:after="120" w:lineRule="auto"/>
        <w:ind w:left="100" w:firstLine="0"/>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spacing w:after="12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TERMO DE EXECUÇÃO CULTURAL Nº [INDICAR NÚMERO]/[INDICAR ANO] TENDO POR OBJETO A CONCESSÃO DE APOIO FINANCEIRO A AÇÕES CULTURAIS CONTEMPLADAS PELO EDITAL nº XX/2024</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5">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 PARTES</w:t>
      </w:r>
    </w:p>
    <w:p w:rsidR="00000000" w:rsidDel="00000000" w:rsidP="00000000" w:rsidRDefault="00000000" w:rsidRPr="00000000" w14:paraId="0000000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O [NOME DO ENTE FEDERATIVO], neste ato representado por  [AUTORIDADE QUE ASSINARÁ PELO ENTE FEDERATIVO], Senhor(a) [INDICAR NOME DA AUTORIDADE QUE ASSINARÁ PELO ENTE FEDERATIVO],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8">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 PROCEDIMENTO</w:t>
      </w:r>
    </w:p>
    <w:p w:rsidR="00000000" w:rsidDel="00000000" w:rsidP="00000000" w:rsidRDefault="00000000" w:rsidRPr="00000000" w14:paraId="00000009">
      <w:pPr>
        <w:spacing w:after="12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A">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3. OBJETO</w:t>
      </w:r>
    </w:p>
    <w:p w:rsidR="00000000" w:rsidDel="00000000" w:rsidP="00000000" w:rsidRDefault="00000000" w:rsidRPr="00000000" w14:paraId="0000000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0C">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 RECURSOS FINANCEIROS </w:t>
      </w:r>
    </w:p>
    <w:p w:rsidR="00000000" w:rsidDel="00000000" w:rsidP="00000000" w:rsidRDefault="00000000" w:rsidRPr="00000000" w14:paraId="0000000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0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0F">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5. APLICAÇÃO DOS RECURSOS</w:t>
      </w:r>
    </w:p>
    <w:p w:rsidR="00000000" w:rsidDel="00000000" w:rsidP="00000000" w:rsidRDefault="00000000" w:rsidRPr="00000000" w14:paraId="0000001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1">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6. OBRIGAÇÕES</w:t>
      </w:r>
    </w:p>
    <w:p w:rsidR="00000000" w:rsidDel="00000000" w:rsidP="00000000" w:rsidRDefault="00000000" w:rsidRPr="00000000" w14:paraId="0000001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 São obrigações do/da [NOME DO ÓRGÃO RESPONSÁVEL PELO EDITAL]:</w:t>
      </w:r>
    </w:p>
    <w:p w:rsidR="00000000" w:rsidDel="00000000" w:rsidP="00000000" w:rsidRDefault="00000000" w:rsidRPr="00000000" w14:paraId="0000001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transferir os recursos ao(a) AGENTE CULTURAL; </w:t>
      </w:r>
    </w:p>
    <w:p w:rsidR="00000000" w:rsidDel="00000000" w:rsidP="00000000" w:rsidRDefault="00000000" w:rsidRPr="00000000" w14:paraId="0000001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zelar pelo fiel cumprimento deste termo de execução cultural; </w:t>
      </w:r>
    </w:p>
    <w:p w:rsidR="00000000" w:rsidDel="00000000" w:rsidP="00000000" w:rsidRDefault="00000000" w:rsidRPr="00000000" w14:paraId="0000001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adotar medidas saneadoras e corretivas quando houver inadimplemento;</w:t>
      </w:r>
    </w:p>
    <w:p w:rsidR="00000000" w:rsidDel="00000000" w:rsidP="00000000" w:rsidRDefault="00000000" w:rsidRPr="00000000" w14:paraId="0000001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monitorar o cumprimento pelo(a) AGENTE CULTURAL das obrigações previstas na CLÁUSULA 6.2.</w:t>
      </w:r>
    </w:p>
    <w:p w:rsidR="00000000" w:rsidDel="00000000" w:rsidP="00000000" w:rsidRDefault="00000000" w:rsidRPr="00000000" w14:paraId="0000001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 São obrigações do(a) AGENTE CULTURAL: </w:t>
      </w:r>
    </w:p>
    <w:p w:rsidR="00000000" w:rsidDel="00000000" w:rsidP="00000000" w:rsidRDefault="00000000" w:rsidRPr="00000000" w14:paraId="0000001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executar a ação cultural aprovada; </w:t>
      </w:r>
    </w:p>
    <w:p w:rsidR="00000000" w:rsidDel="00000000" w:rsidP="00000000" w:rsidRDefault="00000000" w:rsidRPr="00000000" w14:paraId="0000001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aplicar os recursos concedidos na realização da ação cultural; </w:t>
      </w:r>
    </w:p>
    <w:p w:rsidR="00000000" w:rsidDel="00000000" w:rsidP="00000000" w:rsidRDefault="00000000" w:rsidRPr="00000000" w14:paraId="0000001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1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1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prestar informações à [NOME DO ÓRGÃO RESPONSÁVEL PELO EDITAL] por meio de Relatório de Execução do Objeto [SE A PRESTAÇÃO DE INFORMAÇÕES IN LOCO, ALTERAR ESSE ITEM], apresentado no prazo máximo de [INDICAR PRAZO MÁXIMO] contados do término da vigência do termo de execução cultural;</w:t>
      </w:r>
    </w:p>
    <w:p w:rsidR="00000000" w:rsidDel="00000000" w:rsidP="00000000" w:rsidRDefault="00000000" w:rsidRPr="00000000" w14:paraId="0000001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atender a qualquer solicitação regular feita pelo [NOME DO ÓRGÃO] a contar do recebimento da notificação; </w:t>
      </w:r>
    </w:p>
    <w:p w:rsidR="00000000" w:rsidDel="00000000" w:rsidP="00000000" w:rsidRDefault="00000000" w:rsidRPr="00000000" w14:paraId="0000002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VIII) não realizar despesa em data anterior ou posterior à vigência deste termo de execução cultural; </w:t>
      </w:r>
    </w:p>
    <w:p w:rsidR="00000000" w:rsidDel="00000000" w:rsidP="00000000" w:rsidRDefault="00000000" w:rsidRPr="00000000" w14:paraId="0000002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 não utilizar os recursos para finalidade diversa da estabelecida no projeto cultural;</w:t>
      </w:r>
    </w:p>
    <w:p w:rsidR="00000000" w:rsidDel="00000000" w:rsidP="00000000" w:rsidRDefault="00000000" w:rsidRPr="00000000" w14:paraId="0000002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5">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7. PRESTAÇÃO DE INFORMAÇÕES IN LOCO</w:t>
      </w:r>
    </w:p>
    <w:p w:rsidR="00000000" w:rsidDel="00000000" w:rsidP="00000000" w:rsidRDefault="00000000" w:rsidRPr="00000000" w14:paraId="00000027">
      <w:pPr>
        <w:spacing w:after="1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O agente cultural prestará contas à administração pública por meio da categoria de prestação de informações in loco. </w:t>
      </w:r>
    </w:p>
    <w:p w:rsidR="00000000" w:rsidDel="00000000" w:rsidP="00000000" w:rsidRDefault="00000000" w:rsidRPr="00000000" w14:paraId="0000002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O agente público responsável elaborará Relatório de Verificação Presencial da Execução no qual concluirá:</w:t>
      </w:r>
    </w:p>
    <w:p w:rsidR="00000000" w:rsidDel="00000000" w:rsidP="00000000" w:rsidRDefault="00000000" w:rsidRPr="00000000" w14:paraId="0000002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2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pela necessidade de o agente cultural apresentar Relatório de Objeto da Execução Cultural, caso considere não ter sido possível aferir na visita técnica de verificação o cumprimento integral do objeto ou o cumprimento parcial justificado.</w:t>
      </w:r>
    </w:p>
    <w:p w:rsidR="00000000" w:rsidDel="00000000" w:rsidP="00000000" w:rsidRDefault="00000000" w:rsidRPr="00000000" w14:paraId="0000002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7.2.1 Após o recebimento do processo enviado pelo agente público de que trata o subitem I do item 7.2, a autoridade responsável pelo julgamento da prestação de informações poderá:</w:t>
      </w:r>
    </w:p>
    <w:p w:rsidR="00000000" w:rsidDel="00000000" w:rsidP="00000000" w:rsidRDefault="00000000" w:rsidRPr="00000000" w14:paraId="0000002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solicitar documentação complementar; </w:t>
      </w:r>
    </w:p>
    <w:p w:rsidR="00000000" w:rsidDel="00000000" w:rsidP="00000000" w:rsidRDefault="00000000" w:rsidRPr="00000000" w14:paraId="0000002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2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rejeitar a prestação de contas, total ou parcialmente, e determinar uma das seguintes medidas:</w:t>
      </w:r>
    </w:p>
    <w:p w:rsidR="00000000" w:rsidDel="00000000" w:rsidP="00000000" w:rsidRDefault="00000000" w:rsidRPr="00000000" w14:paraId="0000003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devolução de recursos em valor proporcional à inexecução de objeto verificada; </w:t>
      </w:r>
    </w:p>
    <w:p w:rsidR="00000000" w:rsidDel="00000000" w:rsidP="00000000" w:rsidRDefault="00000000" w:rsidRPr="00000000" w14:paraId="0000003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pagamento de multa, nos termos do regulamento; </w:t>
      </w:r>
    </w:p>
    <w:p w:rsidR="00000000" w:rsidDel="00000000" w:rsidP="00000000" w:rsidRDefault="00000000" w:rsidRPr="00000000" w14:paraId="0000003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3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7.2.1 Caso seja solicitada a apresentação do Relatório de Objeto da Execução Cultural de que trata o subitem I do item 7.2, será adotado o procedimento de que trata o art. 19 e seguintes da Lei nº 14.903/2023.</w:t>
      </w:r>
    </w:p>
    <w:p w:rsidR="00000000" w:rsidDel="00000000" w:rsidP="00000000" w:rsidRDefault="00000000" w:rsidRPr="00000000" w14:paraId="00000035">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[OU]</w:t>
      </w:r>
    </w:p>
    <w:p w:rsidR="00000000" w:rsidDel="00000000" w:rsidP="00000000" w:rsidRDefault="00000000" w:rsidRPr="00000000" w14:paraId="00000036">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7. PRESTAÇÃO DE INFORMAÇÕES EM RELATÓRIO DE EXECUÇÃO DO OBJETO</w:t>
      </w:r>
    </w:p>
    <w:p w:rsidR="00000000" w:rsidDel="00000000" w:rsidP="00000000" w:rsidRDefault="00000000" w:rsidRPr="00000000" w14:paraId="00000037">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3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7.1.1 O Relatório de Objeto da Execução Cultural deverá:</w:t>
      </w:r>
    </w:p>
    <w:p w:rsidR="00000000" w:rsidDel="00000000" w:rsidP="00000000" w:rsidRDefault="00000000" w:rsidRPr="00000000" w14:paraId="0000003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comprovar que foram alcançados os resultados da ação cultural;</w:t>
      </w:r>
    </w:p>
    <w:p w:rsidR="00000000" w:rsidDel="00000000" w:rsidP="00000000" w:rsidRDefault="00000000" w:rsidRPr="00000000" w14:paraId="0000003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conter a descrição das ações desenvolvidas para o cumprimento do objeto; </w:t>
      </w:r>
    </w:p>
    <w:p w:rsidR="00000000" w:rsidDel="00000000" w:rsidP="00000000" w:rsidRDefault="00000000" w:rsidRPr="00000000" w14:paraId="0000003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4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4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4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solicitar documentação complementar; </w:t>
      </w:r>
    </w:p>
    <w:p w:rsidR="00000000" w:rsidDel="00000000" w:rsidP="00000000" w:rsidRDefault="00000000" w:rsidRPr="00000000" w14:paraId="0000004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4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4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rejeitar a prestação de contas, total ou parcialmente, e determinar uma das seguintes medidas:</w:t>
      </w:r>
    </w:p>
    <w:p w:rsidR="00000000" w:rsidDel="00000000" w:rsidP="00000000" w:rsidRDefault="00000000" w:rsidRPr="00000000" w14:paraId="0000004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devolução de recursos em valor proporcional à inexecução de objeto verificada; </w:t>
      </w:r>
    </w:p>
    <w:p w:rsidR="00000000" w:rsidDel="00000000" w:rsidP="00000000" w:rsidRDefault="00000000" w:rsidRPr="00000000" w14:paraId="0000004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pagamento de multa, nos termos do regulamento; </w:t>
      </w:r>
    </w:p>
    <w:p w:rsidR="00000000" w:rsidDel="00000000" w:rsidP="00000000" w:rsidRDefault="00000000" w:rsidRPr="00000000" w14:paraId="0000004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4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 O Relatório Financeiro da Execução Cultural será exigido, independente da modalidade inicial de prestação de informações (in loco ou em relatório de execução do objeto), somente nas seguintes hipóteses:</w:t>
      </w:r>
    </w:p>
    <w:p w:rsidR="00000000" w:rsidDel="00000000" w:rsidP="00000000" w:rsidRDefault="00000000" w:rsidRPr="00000000" w14:paraId="0000004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devolução parcial ou integral dos recursos ao erário;</w:t>
      </w:r>
    </w:p>
    <w:p w:rsidR="00000000" w:rsidDel="00000000" w:rsidP="00000000" w:rsidRDefault="00000000" w:rsidRPr="00000000" w14:paraId="0000004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apresentação de plano de ações compensatórias; ou</w:t>
      </w:r>
    </w:p>
    <w:p w:rsidR="00000000" w:rsidDel="00000000" w:rsidP="00000000" w:rsidRDefault="00000000" w:rsidRPr="00000000" w14:paraId="0000005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5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5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5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54">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8. ALTERAÇÃO DO TERMO DE EXECUÇÃO CULTURAL</w:t>
      </w:r>
    </w:p>
    <w:p w:rsidR="00000000" w:rsidDel="00000000" w:rsidP="00000000" w:rsidRDefault="00000000" w:rsidRPr="00000000" w14:paraId="0000005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 A alteração do termo de execução cultural será formalizada por meio de termo aditivo.</w:t>
      </w:r>
    </w:p>
    <w:p w:rsidR="00000000" w:rsidDel="00000000" w:rsidP="00000000" w:rsidRDefault="00000000" w:rsidRPr="00000000" w14:paraId="0000005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 A formalização de termo aditivo não será necessária nas seguintes hipóteses:</w:t>
      </w:r>
    </w:p>
    <w:p w:rsidR="00000000" w:rsidDel="00000000" w:rsidP="00000000" w:rsidRDefault="00000000" w:rsidRPr="00000000" w14:paraId="0000005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5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D">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9. TITULARIDADE DE BENS</w:t>
      </w:r>
    </w:p>
    <w:p w:rsidR="00000000" w:rsidDel="00000000" w:rsidP="00000000" w:rsidRDefault="00000000" w:rsidRPr="00000000" w14:paraId="0000005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60">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[OU]</w:t>
      </w:r>
    </w:p>
    <w:p w:rsidR="00000000" w:rsidDel="00000000" w:rsidP="00000000" w:rsidRDefault="00000000" w:rsidRPr="00000000" w14:paraId="0000006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 Os bens permanentes adquiridos, produzidos ou transformados em decorrência da execução da ação cultural fomentada serão de titularidade do [NOME DO ENTE].</w:t>
      </w:r>
    </w:p>
    <w:p w:rsidR="00000000" w:rsidDel="00000000" w:rsidP="00000000" w:rsidRDefault="00000000" w:rsidRPr="00000000" w14:paraId="00000062">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10. EXTINÇÃO DO TERMO DE EXECUÇÃO CULTURAL</w:t>
      </w:r>
    </w:p>
    <w:p w:rsidR="00000000" w:rsidDel="00000000" w:rsidP="00000000" w:rsidRDefault="00000000" w:rsidRPr="00000000" w14:paraId="0000006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 O presente Termo de Execução Cultural poderá ser:</w:t>
      </w:r>
    </w:p>
    <w:p w:rsidR="00000000" w:rsidDel="00000000" w:rsidP="00000000" w:rsidRDefault="00000000" w:rsidRPr="00000000" w14:paraId="0000006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extinto por decurso de prazo;</w:t>
      </w:r>
    </w:p>
    <w:p w:rsidR="00000000" w:rsidDel="00000000" w:rsidP="00000000" w:rsidRDefault="00000000" w:rsidRPr="00000000" w14:paraId="0000006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extinto, de comum acordo antes do prazo avençado, mediante Termo de Distrato;</w:t>
      </w:r>
    </w:p>
    <w:p w:rsidR="00000000" w:rsidDel="00000000" w:rsidP="00000000" w:rsidRDefault="00000000" w:rsidRPr="00000000" w14:paraId="0000006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6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descumprimento injustificado de cláusula deste instrumento;</w:t>
      </w:r>
    </w:p>
    <w:p w:rsidR="00000000" w:rsidDel="00000000" w:rsidP="00000000" w:rsidRDefault="00000000" w:rsidRPr="00000000" w14:paraId="0000006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irregularidade ou inexecução injustificada, ainda que parcial, do objeto, resultados ou metas pactuadas;</w:t>
      </w:r>
    </w:p>
    <w:p w:rsidR="00000000" w:rsidDel="00000000" w:rsidP="00000000" w:rsidRDefault="00000000" w:rsidRPr="00000000" w14:paraId="0000006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violação da legislação aplicável;</w:t>
      </w:r>
    </w:p>
    <w:p w:rsidR="00000000" w:rsidDel="00000000" w:rsidP="00000000" w:rsidRDefault="00000000" w:rsidRPr="00000000" w14:paraId="0000006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cometimento de falhas reiteradas na execução;</w:t>
      </w:r>
    </w:p>
    <w:p w:rsidR="00000000" w:rsidDel="00000000" w:rsidP="00000000" w:rsidRDefault="00000000" w:rsidRPr="00000000" w14:paraId="0000006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má administração de recursos públicos;</w:t>
      </w:r>
    </w:p>
    <w:p w:rsidR="00000000" w:rsidDel="00000000" w:rsidP="00000000" w:rsidRDefault="00000000" w:rsidRPr="00000000" w14:paraId="0000006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 constatação de falsidade ou fraude nas informações ou documentos apresentados;</w:t>
      </w:r>
    </w:p>
    <w:p w:rsidR="00000000" w:rsidDel="00000000" w:rsidP="00000000" w:rsidRDefault="00000000" w:rsidRPr="00000000" w14:paraId="0000006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 não atendimento às recomendações ou determinações decorrentes da fiscalização;</w:t>
      </w:r>
    </w:p>
    <w:p w:rsidR="00000000" w:rsidDel="00000000" w:rsidP="00000000" w:rsidRDefault="00000000" w:rsidRPr="00000000" w14:paraId="0000007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 outras hipóteses expressamente previstas na legislação aplicável.</w:t>
      </w:r>
    </w:p>
    <w:p w:rsidR="00000000" w:rsidDel="00000000" w:rsidP="00000000" w:rsidRDefault="00000000" w:rsidRPr="00000000" w14:paraId="0000007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7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7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74">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11. MONITORAMENTO E CONTROLE DE RESULTADOS </w:t>
      </w:r>
    </w:p>
    <w:p w:rsidR="00000000" w:rsidDel="00000000" w:rsidP="00000000" w:rsidRDefault="00000000" w:rsidRPr="00000000" w14:paraId="0000007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 [DEVE SER INFORMADO COMO O ÓRGÃO REALIZARÁ O MONITORAMENTO DAS AÇÕES, PODENDO SER POR MEIO DE COMISSÃO ESPECÍFICA PARA ESTE FIM, POR ENVIO DE RELATÓRIOS, ENTRE OUTRAS MEDIDAS].</w:t>
      </w:r>
    </w:p>
    <w:p w:rsidR="00000000" w:rsidDel="00000000" w:rsidP="00000000" w:rsidRDefault="00000000" w:rsidRPr="00000000" w14:paraId="00000076">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12. VIGÊNCIA </w:t>
      </w:r>
    </w:p>
    <w:p w:rsidR="00000000" w:rsidDel="00000000" w:rsidP="00000000" w:rsidRDefault="00000000" w:rsidRPr="00000000" w14:paraId="0000007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12.1 A vigência deste instrumento terá início na data de assinatura das partes, com duração de [PRAZO EM ANOS OU MESES], podendo ser prorrogado por [PRAZO MÁXIMO DE PRORROGAÇÃO].</w:t>
      </w:r>
    </w:p>
    <w:p w:rsidR="00000000" w:rsidDel="00000000" w:rsidP="00000000" w:rsidRDefault="00000000" w:rsidRPr="00000000" w14:paraId="00000078">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13. PUBLICAÇÃO </w:t>
      </w:r>
    </w:p>
    <w:p w:rsidR="00000000" w:rsidDel="00000000" w:rsidP="00000000" w:rsidRDefault="00000000" w:rsidRPr="00000000" w14:paraId="0000007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 O Extrato do Termo de Execução Cultural será publicado no [INFORMAR ONDE SERÁ PUBLICADO]</w:t>
      </w:r>
    </w:p>
    <w:p w:rsidR="00000000" w:rsidDel="00000000" w:rsidP="00000000" w:rsidRDefault="00000000" w:rsidRPr="00000000" w14:paraId="0000007A">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14. FORO </w:t>
      </w:r>
    </w:p>
    <w:p w:rsidR="00000000" w:rsidDel="00000000" w:rsidP="00000000" w:rsidRDefault="00000000" w:rsidRPr="00000000" w14:paraId="0000007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14.1 Fica eleito o Foro de [LOCAL] para dirimir quaisquer dúvidas relativas ao presente Termo de Execução Cultural.</w:t>
      </w:r>
    </w:p>
    <w:p w:rsidR="00000000" w:rsidDel="00000000" w:rsidP="00000000" w:rsidRDefault="00000000" w:rsidRPr="00000000" w14:paraId="0000007C">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spacing w:after="100" w:lineRule="auto"/>
        <w:ind w:left="10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[INDICAR DIA, MÊS E ANO].</w:t>
      </w:r>
    </w:p>
    <w:p w:rsidR="00000000" w:rsidDel="00000000" w:rsidP="00000000" w:rsidRDefault="00000000" w:rsidRPr="00000000" w14:paraId="0000007E">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F">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órgão:</w:t>
      </w:r>
    </w:p>
    <w:p w:rsidR="00000000" w:rsidDel="00000000" w:rsidP="00000000" w:rsidRDefault="00000000" w:rsidRPr="00000000" w14:paraId="00000080">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REPRESENTANTE]</w:t>
      </w:r>
    </w:p>
    <w:p w:rsidR="00000000" w:rsidDel="00000000" w:rsidP="00000000" w:rsidRDefault="00000000" w:rsidRPr="00000000" w14:paraId="0000008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2">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Agente Cultural:</w:t>
      </w:r>
    </w:p>
    <w:p w:rsidR="00000000" w:rsidDel="00000000" w:rsidP="00000000" w:rsidRDefault="00000000" w:rsidRPr="00000000" w14:paraId="00000083">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AGENTE CULTURAL]</w:t>
      </w:r>
    </w:p>
    <w:p w:rsidR="00000000" w:rsidDel="00000000" w:rsidP="00000000" w:rsidRDefault="00000000" w:rsidRPr="00000000" w14:paraId="00000084">
      <w:pPr>
        <w:rPr>
          <w:rFonts w:ascii="Calibri" w:cs="Calibri" w:eastAsia="Calibri" w:hAnsi="Calibri"/>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3101340</wp:posOffset>
          </wp:positionH>
          <wp:positionV relativeFrom="paragraph">
            <wp:posOffset>0</wp:posOffset>
          </wp:positionV>
          <wp:extent cx="2962275" cy="612140"/>
          <wp:effectExtent b="0" l="0" r="0" t="0"/>
          <wp:wrapTopAndBottom distB="0" distT="0"/>
          <wp:docPr descr="Uma imagem contendo Interface gráfica do usuário&#10;&#10;O conteúdo gerado por IA pode estar incorreto." id="1" name="image2.png"/>
          <a:graphic>
            <a:graphicData uri="http://schemas.openxmlformats.org/drawingml/2006/picture">
              <pic:pic>
                <pic:nvPicPr>
                  <pic:cNvPr descr="Uma imagem contendo Interface gráfica do usuário&#10;&#10;O conteúdo gerado por IA pode estar incorreto." id="0" name="image2.png"/>
                  <pic:cNvPicPr preferRelativeResize="0"/>
                </pic:nvPicPr>
                <pic:blipFill>
                  <a:blip r:embed="rId1"/>
                  <a:srcRect b="0" l="0" r="0" t="0"/>
                  <a:stretch>
                    <a:fillRect/>
                  </a:stretch>
                </pic:blipFill>
                <pic:spPr>
                  <a:xfrm>
                    <a:off x="0" y="0"/>
                    <a:ext cx="2962275" cy="61214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-756283</wp:posOffset>
          </wp:positionH>
          <wp:positionV relativeFrom="paragraph">
            <wp:posOffset>-114298</wp:posOffset>
          </wp:positionV>
          <wp:extent cx="2895600" cy="598597"/>
          <wp:effectExtent b="0" l="0" r="0" t="0"/>
          <wp:wrapTopAndBottom distB="0" distT="0"/>
          <wp:docPr descr="Logotipo&#10;&#10;O conteúdo gerado por IA pode estar incorreto." id="2"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78.00000000000006" w:lineRule="auto"/>
    </w:pPr>
    <w:rPr>
      <w:rFonts w:ascii="Aptos" w:cs="Aptos" w:eastAsia="Aptos" w:hAnsi="Aptos"/>
      <w:i w:val="1"/>
      <w:iCs w:val="1"/>
      <w:color w:val="0f4761"/>
      <w:sz w:val="24"/>
      <w:szCs w:val="24"/>
    </w:rPr>
  </w:style>
  <w:style w:type="paragraph" w:styleId="Heading5">
    <w:name w:val="heading 5"/>
    <w:basedOn w:val="Normal"/>
    <w:next w:val="Normal"/>
    <w:pPr>
      <w:keepNext w:val="1"/>
      <w:keepLines w:val="1"/>
      <w:spacing w:after="40" w:before="80" w:line="278.00000000000006" w:lineRule="auto"/>
    </w:pPr>
    <w:rPr>
      <w:rFonts w:ascii="Aptos" w:cs="Aptos" w:eastAsia="Aptos" w:hAnsi="Aptos"/>
      <w:color w:val="0f4761"/>
      <w:sz w:val="24"/>
      <w:szCs w:val="24"/>
    </w:rPr>
  </w:style>
  <w:style w:type="paragraph" w:styleId="Heading6">
    <w:name w:val="heading 6"/>
    <w:basedOn w:val="Normal"/>
    <w:next w:val="Normal"/>
    <w:pPr>
      <w:keepNext w:val="1"/>
      <w:keepLines w:val="1"/>
      <w:spacing w:before="40" w:line="278.00000000000006" w:lineRule="auto"/>
    </w:pPr>
    <w:rPr>
      <w:rFonts w:ascii="Aptos" w:cs="Aptos" w:eastAsia="Aptos" w:hAnsi="Aptos"/>
      <w:i w:val="1"/>
      <w:iCs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spacing w:after="160" w:line="278.00000000000006" w:lineRule="auto"/>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2dP6OoEOplpBbeME5qJEEBrrwQ==">CgMxLjA4AHIhMXU4Zlg3VWlpNzkzS0lVSk9xTG8tSDZ1Q3d4WWhRTXBw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